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CellSpacing w:w="15" w:type="dxa"/>
        <w:tblCellMar>
          <w:top w:w="15" w:type="dxa"/>
          <w:left w:w="300" w:type="dxa"/>
          <w:bottom w:w="15" w:type="dxa"/>
          <w:right w:w="0" w:type="dxa"/>
        </w:tblCellMar>
        <w:tblLook w:val="04A0"/>
      </w:tblPr>
      <w:tblGrid>
        <w:gridCol w:w="13808"/>
        <w:gridCol w:w="1132"/>
      </w:tblGrid>
      <w:tr w:rsidR="0010561C" w:rsidRPr="0010561C" w:rsidTr="00937EE5">
        <w:trPr>
          <w:tblCellSpacing w:w="15" w:type="dxa"/>
        </w:trPr>
        <w:tc>
          <w:tcPr>
            <w:tcW w:w="4606" w:type="pct"/>
            <w:vAlign w:val="center"/>
            <w:hideMark/>
          </w:tcPr>
          <w:p w:rsidR="00882E88" w:rsidRDefault="00F37D4E" w:rsidP="00882E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</w:t>
            </w:r>
            <w:r w:rsidR="00937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2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2E8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B82887" w:rsidRDefault="00882E88" w:rsidP="00882E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B8288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лавн</w:t>
            </w:r>
            <w:r w:rsidR="00B82887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врач</w:t>
            </w:r>
            <w:r w:rsidR="00B82887">
              <w:rPr>
                <w:rFonts w:ascii="Times New Roman" w:eastAsia="Times New Roman" w:hAnsi="Times New Roman" w:cs="Times New Roman"/>
                <w:sz w:val="28"/>
                <w:szCs w:val="28"/>
              </w:rPr>
              <w:t>а по МОНР</w:t>
            </w:r>
          </w:p>
          <w:p w:rsidR="00882E88" w:rsidRDefault="00882E88" w:rsidP="00882E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2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 «Петриковская ЦРБ»</w:t>
            </w:r>
          </w:p>
          <w:p w:rsidR="00882E88" w:rsidRDefault="00882E88" w:rsidP="00882E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B8288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B8288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B8288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________ И.С. Абель </w:t>
            </w:r>
          </w:p>
          <w:p w:rsidR="00882E88" w:rsidRDefault="00B82887" w:rsidP="00882E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«___» _______ 20     </w:t>
            </w:r>
            <w:r w:rsidR="00882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882E88" w:rsidRDefault="00882E88" w:rsidP="00882E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2E88" w:rsidRPr="0010561C" w:rsidRDefault="00882E88" w:rsidP="00882E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</w:t>
            </w:r>
          </w:p>
          <w:p w:rsidR="00882E88" w:rsidRPr="0010561C" w:rsidRDefault="00882E88" w:rsidP="00882E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 «Петриковская ЦРБ»</w:t>
            </w:r>
          </w:p>
          <w:p w:rsidR="00882E88" w:rsidRPr="0010561C" w:rsidRDefault="00882E88" w:rsidP="00882E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на 202</w:t>
            </w:r>
            <w:r w:rsidR="00B828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 год</w:t>
            </w:r>
          </w:p>
          <w:p w:rsidR="00882E88" w:rsidRPr="0010561C" w:rsidRDefault="00882E88" w:rsidP="00882E8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82E88" w:rsidRPr="0010561C" w:rsidRDefault="00882E88" w:rsidP="00882E8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1. Общие положения </w:t>
            </w:r>
          </w:p>
          <w:p w:rsidR="00882E88" w:rsidRPr="0010561C" w:rsidRDefault="00882E88" w:rsidP="00FF7B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1.1. План мероприятий по противодействию коррупции на 202</w:t>
            </w:r>
            <w:r w:rsidR="00B828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 год разработан на основании Закона Республики Беларусь от 15 июля 2015 года № 305-З «О борьбе с коррупцией»</w:t>
            </w:r>
            <w:r w:rsidR="00B82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редакции  Закона Республики Беларусь от </w:t>
            </w:r>
            <w:r w:rsidR="00B82887" w:rsidRPr="00472869">
              <w:rPr>
                <w:rFonts w:ascii="Times New Roman" w:hAnsi="Times New Roman" w:cs="Times New Roman"/>
                <w:sz w:val="27"/>
                <w:szCs w:val="27"/>
              </w:rPr>
              <w:t xml:space="preserve">30.12.2022 № 232-З «Об изменении </w:t>
            </w:r>
            <w:proofErr w:type="gramStart"/>
            <w:r w:rsidR="00B82887" w:rsidRPr="00472869">
              <w:rPr>
                <w:rFonts w:ascii="Times New Roman" w:hAnsi="Times New Roman" w:cs="Times New Roman"/>
                <w:sz w:val="27"/>
                <w:szCs w:val="27"/>
              </w:rPr>
              <w:t>законов по вопросам</w:t>
            </w:r>
            <w:proofErr w:type="gramEnd"/>
            <w:r w:rsidR="00B82887" w:rsidRPr="00472869">
              <w:rPr>
                <w:rFonts w:ascii="Times New Roman" w:hAnsi="Times New Roman" w:cs="Times New Roman"/>
                <w:sz w:val="27"/>
                <w:szCs w:val="27"/>
              </w:rPr>
              <w:t xml:space="preserve"> борьбы с коррупцией»</w:t>
            </w: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882E88" w:rsidRPr="0010561C" w:rsidRDefault="00882E88" w:rsidP="00FF7B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 План определяет основные направления реализации </w:t>
            </w:r>
            <w:proofErr w:type="spellStart"/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в учреждении</w:t>
            </w:r>
            <w:r w:rsidR="00FF7B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здравоохранения</w:t>
            </w: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систему и перечень программных мероприятий, направленных на противодействие коррупции. </w:t>
            </w:r>
          </w:p>
          <w:p w:rsidR="00882E88" w:rsidRPr="0010561C" w:rsidRDefault="00882E88" w:rsidP="00FF7B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2. Цель мероприятий </w:t>
            </w:r>
          </w:p>
          <w:p w:rsidR="00882E88" w:rsidRPr="0010561C" w:rsidRDefault="00882E88" w:rsidP="00FF7B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2.1. Предупреждение коррупционных правонарушений. </w:t>
            </w:r>
          </w:p>
          <w:p w:rsidR="00882E88" w:rsidRPr="0010561C" w:rsidRDefault="00882E88" w:rsidP="00FF7B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2.2. Обеспечение защиты прав и законных интересов граждан от негативных процессов и явлений, связанных с коррупцией. </w:t>
            </w:r>
          </w:p>
          <w:p w:rsidR="00882E88" w:rsidRPr="0010561C" w:rsidRDefault="00882E88" w:rsidP="00FF7B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3. Ожидаемые результаты </w:t>
            </w:r>
          </w:p>
          <w:p w:rsidR="00882E88" w:rsidRPr="0010561C" w:rsidRDefault="00882E88" w:rsidP="00FF7B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 Повышение эффективности управления, качества и доступности предоставляемых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учреждением здравоохранения медицинских</w:t>
            </w: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услуг. </w:t>
            </w:r>
          </w:p>
          <w:p w:rsidR="00882E88" w:rsidRPr="0010561C" w:rsidRDefault="00882E88" w:rsidP="00FF7B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 Укрепление доверия граждан к деятельности руководства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здравоохранения</w:t>
            </w: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882E88" w:rsidRPr="0010561C" w:rsidRDefault="00882E88" w:rsidP="00FF7B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3.3. Формирован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сознания у работников учреждения здравоохранения</w:t>
            </w: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10561C" w:rsidRPr="00FF7B33" w:rsidRDefault="0010561C" w:rsidP="0010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Align w:val="center"/>
            <w:hideMark/>
          </w:tcPr>
          <w:p w:rsidR="0010561C" w:rsidRPr="0010561C" w:rsidRDefault="00797729" w:rsidP="00937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" w:tooltip="Печать" w:history="1"/>
          </w:p>
        </w:tc>
      </w:tr>
      <w:tr w:rsidR="00B82887" w:rsidRPr="0010561C" w:rsidTr="00937EE5">
        <w:trPr>
          <w:tblCellSpacing w:w="15" w:type="dxa"/>
        </w:trPr>
        <w:tc>
          <w:tcPr>
            <w:tcW w:w="4606" w:type="pct"/>
            <w:vAlign w:val="center"/>
          </w:tcPr>
          <w:p w:rsidR="00B82887" w:rsidRDefault="00B82887" w:rsidP="00C657C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B82887" w:rsidRDefault="00B82887" w:rsidP="00937EE5">
            <w:pPr>
              <w:spacing w:after="0" w:line="240" w:lineRule="auto"/>
              <w:jc w:val="right"/>
            </w:pPr>
          </w:p>
        </w:tc>
      </w:tr>
      <w:tr w:rsidR="00B82887" w:rsidRPr="0010561C" w:rsidTr="0035135D">
        <w:trPr>
          <w:trHeight w:val="50"/>
          <w:tblCellSpacing w:w="15" w:type="dxa"/>
        </w:trPr>
        <w:tc>
          <w:tcPr>
            <w:tcW w:w="4606" w:type="pct"/>
            <w:vAlign w:val="center"/>
          </w:tcPr>
          <w:p w:rsidR="00B82887" w:rsidRDefault="00B82887" w:rsidP="00C657C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35D" w:rsidRDefault="0035135D" w:rsidP="00C657C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B82887" w:rsidRDefault="00B82887" w:rsidP="00937EE5">
            <w:pPr>
              <w:spacing w:after="0" w:line="240" w:lineRule="auto"/>
              <w:jc w:val="right"/>
            </w:pPr>
          </w:p>
        </w:tc>
      </w:tr>
    </w:tbl>
    <w:p w:rsidR="0010561C" w:rsidRPr="0010561C" w:rsidRDefault="0010561C" w:rsidP="001056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940" w:type="dxa"/>
        <w:tblCellSpacing w:w="15" w:type="dxa"/>
        <w:tblLayout w:type="fixed"/>
        <w:tblCellMar>
          <w:top w:w="15" w:type="dxa"/>
          <w:left w:w="300" w:type="dxa"/>
          <w:bottom w:w="15" w:type="dxa"/>
          <w:right w:w="0" w:type="dxa"/>
        </w:tblCellMar>
        <w:tblLook w:val="04A0"/>
      </w:tblPr>
      <w:tblGrid>
        <w:gridCol w:w="14940"/>
      </w:tblGrid>
      <w:tr w:rsidR="0010561C" w:rsidRPr="0035135D" w:rsidTr="00937EE5">
        <w:trPr>
          <w:tblCellSpacing w:w="15" w:type="dxa"/>
        </w:trPr>
        <w:tc>
          <w:tcPr>
            <w:tcW w:w="14880" w:type="dxa"/>
            <w:hideMark/>
          </w:tcPr>
          <w:tbl>
            <w:tblPr>
              <w:tblW w:w="143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5"/>
              <w:gridCol w:w="7934"/>
              <w:gridCol w:w="2552"/>
              <w:gridCol w:w="3118"/>
            </w:tblGrid>
            <w:tr w:rsidR="0010561C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№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Наименование мероприятия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Срок</w:t>
                  </w:r>
                </w:p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исполнения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Ответственные</w:t>
                  </w:r>
                </w:p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исполнители</w:t>
                  </w: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1430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1. Организационно-методическая, хозяйственная и кадровая сфера</w:t>
                  </w: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1.1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35135D" w:rsidRDefault="00937EE5" w:rsidP="00B82887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Итоговый анализ выполнения мер</w:t>
                  </w:r>
                  <w:r w:rsidR="00485C0A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оприятий</w:t>
                  </w: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, </w:t>
                  </w:r>
                  <w:r w:rsidR="0010561C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направленных на противодействие коррупции</w:t>
                  </w:r>
                  <w:r w:rsidR="00485C0A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за 202</w:t>
                  </w:r>
                  <w:r w:rsidR="00B82887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3</w:t>
                  </w:r>
                  <w:r w:rsidR="00485C0A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год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937EE5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январь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Председатель</w:t>
                  </w:r>
                </w:p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комиссии</w:t>
                  </w: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1.2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937EE5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Организовывать и проводить заседания комиссии по противодействию коррупции 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577D97" w:rsidP="00485C0A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по мере необходимости, </w:t>
                  </w:r>
                  <w:r w:rsidR="0010561C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но не реже 1 раза в </w:t>
                  </w:r>
                  <w:r w:rsidR="00485C0A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квартал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485C0A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Комиссия по противодействию коррупции </w:t>
                  </w: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1.3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8C0B22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1.3.1. </w:t>
                  </w:r>
                  <w:r w:rsidR="0010561C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При </w:t>
                  </w: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рассмотрении обращений граждан,</w:t>
                  </w:r>
                  <w:r w:rsidR="0010561C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содержащих признаки коррупционных правонарушений со стороны работников, пр</w:t>
                  </w: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оводить служебные расследования,</w:t>
                  </w:r>
                  <w:r w:rsidR="0010561C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используя комиссионный подход с выходом на место и встречей с заявителем.</w:t>
                  </w:r>
                </w:p>
                <w:p w:rsidR="0010561C" w:rsidRPr="0035135D" w:rsidRDefault="008C0B22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1.3.2. </w:t>
                  </w:r>
                  <w:r w:rsidR="0010561C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Обеспечить надлежащее реагирование на каждый обоснованный сигнал о злоупотреблениях и коррупции, с привлечением виновных лиц к дисциплинарной и иной ответственности, в соответствии с законодательством Республики Беларусь.</w:t>
                  </w:r>
                </w:p>
                <w:p w:rsidR="0010561C" w:rsidRPr="0035135D" w:rsidRDefault="008C0B22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1.3.3. </w:t>
                  </w:r>
                  <w:r w:rsidR="0010561C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В случаях, установленных законом, обеспечить передачу материалов по компетенции в правоохранительные органы.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937EE5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Комиссия по противодействию коррупции </w:t>
                  </w:r>
                </w:p>
              </w:tc>
            </w:tr>
          </w:tbl>
          <w:p w:rsidR="0010561C" w:rsidRPr="0035135D" w:rsidRDefault="0010561C" w:rsidP="001056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FF"/>
                <w:sz w:val="27"/>
                <w:szCs w:val="27"/>
              </w:rPr>
            </w:pPr>
          </w:p>
          <w:tbl>
            <w:tblPr>
              <w:tblW w:w="143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5"/>
              <w:gridCol w:w="7934"/>
              <w:gridCol w:w="2552"/>
              <w:gridCol w:w="3118"/>
            </w:tblGrid>
            <w:tr w:rsidR="0010561C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1.4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35135D" w:rsidRDefault="0010561C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gramStart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Анализ хозяйственной деятельности </w:t>
                  </w:r>
                  <w:r w:rsidR="008C0B22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учреждения здравоохранения</w:t>
                  </w: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в целях исключения нецелевого использования бюджетных и внебюджетных средств, выраженного в направлении и использовании их на цели, не соответствующие условиям получения указанных средств, определенном утвержденным планом финансово-хозяйственной деятельности либо иным правовым основанием их получения</w:t>
                  </w:r>
                  <w:proofErr w:type="gramEnd"/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0B22" w:rsidRPr="0035135D" w:rsidRDefault="0010561C" w:rsidP="008C0B22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Комиссия по противодействию коррупции </w:t>
                  </w:r>
                </w:p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1.5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0B22" w:rsidRPr="0035135D" w:rsidRDefault="0010561C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Своевременно реагировать и рассматривать на заседаниях комиссии результаты рассмотрения обращ</w:t>
                  </w:r>
                  <w:r w:rsidR="008C0B22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ений граждан и юридических лиц, </w:t>
                  </w: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в которых сообщается о фактах коррупции и </w:t>
                  </w: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 xml:space="preserve">иных нарушениях </w:t>
                  </w:r>
                  <w:proofErr w:type="spellStart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антикоррупционного</w:t>
                  </w:r>
                  <w:proofErr w:type="spellEnd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законодательства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8C0B22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Комиссия по противодействию коррупции </w:t>
                  </w: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1.6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35135D" w:rsidRDefault="0010561C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Проведение разъяснительной работы с руководителями структурных подразделений о необходимости повышения ответственности в деле предупреждения и выявления коррупционных правонарушений, недопустимости использования своего служебного положения и связанных с ним возможностей для получения личной выгоды</w:t>
                  </w:r>
                  <w:r w:rsidR="00CD307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(лекции, доклады)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При наличии оснований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Председатель</w:t>
                  </w:r>
                </w:p>
                <w:p w:rsidR="0010561C" w:rsidRPr="0035135D" w:rsidRDefault="00B82887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</w:t>
                  </w:r>
                  <w:r w:rsidR="0010561C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омиссии</w:t>
                  </w: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, юрисконсульты</w:t>
                  </w: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1.7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35135D" w:rsidRDefault="00CD307D" w:rsidP="00CD307D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Соблюдение порядка урегулирования конфликта интересов и его предотвращение. 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Юрисконсульты</w:t>
                  </w:r>
                </w:p>
              </w:tc>
            </w:tr>
            <w:tr w:rsidR="00CD307D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07D" w:rsidRPr="0035135D" w:rsidRDefault="00CD307D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1.8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CD307D" w:rsidRDefault="00CD307D" w:rsidP="00C30E3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Соблюдение ограничений, специальных требований, установленных Законом о борьбе с коррупцией в отношении государственных должностных лиц. 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07D" w:rsidRPr="0035135D" w:rsidRDefault="00CD307D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07D" w:rsidRPr="0035135D" w:rsidRDefault="00C30E3F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Юрисконсульты, кадровый сектор</w:t>
                  </w: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C30E3F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</w:t>
                  </w:r>
                  <w:r w:rsidR="00C30E3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9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gramStart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Контроль за</w:t>
                  </w:r>
                  <w:proofErr w:type="gramEnd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своевременным принятием мер по устранению нарушений согласно представлений, вынесенных прокуратурой, следственными органами и органами дознания в адрес </w:t>
                  </w:r>
                  <w:r w:rsidR="008C0B22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учреждения здравоохранения</w:t>
                  </w: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по фактам, способствующим совершению преступлений коррупционной направленности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В случаях вынесения представления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Председатель</w:t>
                  </w:r>
                </w:p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комиссии</w:t>
                  </w:r>
                </w:p>
              </w:tc>
            </w:tr>
            <w:tr w:rsidR="00F13824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35135D" w:rsidRDefault="00C30E3F" w:rsidP="00C30E3F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1.10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35135D" w:rsidRDefault="00F13824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Рассмотрение на заседаниях комиссии материалов </w:t>
                  </w:r>
                  <w:proofErr w:type="spellStart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антикоррупционной</w:t>
                  </w:r>
                  <w:proofErr w:type="spellEnd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направленности, полученных из вышестоящих органов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35135D" w:rsidRDefault="00F13824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В течение 20 рабочих дней со дня получения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35135D" w:rsidRDefault="00F13824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Комиссия по противодействию коррупции</w:t>
                  </w: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C30E3F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</w:t>
                  </w:r>
                  <w:r w:rsidR="00F13824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</w:t>
                  </w:r>
                  <w:r w:rsidR="00C30E3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Рассмотрение вопросов о взыскании</w:t>
                  </w:r>
                  <w:r w:rsidR="008C0B22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ущерба (вреда) с виновных лиц по каждому факту причинения учреждению материального ущерба (имущественного вреда), в том числе в связи с уплатой учреждением административных штрафов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При наличии</w:t>
                  </w:r>
                </w:p>
                <w:p w:rsidR="008C0B22" w:rsidRPr="0035135D" w:rsidRDefault="008C0B22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оснований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8C0B22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Главный бухгалтер</w:t>
                  </w:r>
                  <w:r w:rsidR="008C0B22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, заместители главврача, юрисконсульты</w:t>
                  </w:r>
                </w:p>
              </w:tc>
            </w:tr>
          </w:tbl>
          <w:p w:rsidR="0010561C" w:rsidRPr="0035135D" w:rsidRDefault="0010561C" w:rsidP="001056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FF"/>
                <w:sz w:val="27"/>
                <w:szCs w:val="27"/>
              </w:rPr>
            </w:pPr>
          </w:p>
          <w:tbl>
            <w:tblPr>
              <w:tblW w:w="143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5"/>
              <w:gridCol w:w="45"/>
              <w:gridCol w:w="7889"/>
              <w:gridCol w:w="2552"/>
              <w:gridCol w:w="3118"/>
            </w:tblGrid>
            <w:tr w:rsidR="0010561C" w:rsidRPr="0035135D" w:rsidTr="00485C0A">
              <w:trPr>
                <w:tblCellSpacing w:w="0" w:type="dxa"/>
              </w:trPr>
              <w:tc>
                <w:tcPr>
                  <w:tcW w:w="14309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2. Сфера оказания медицинских услуг</w:t>
                  </w: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2.1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B82887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Реализация Директивы Президента РБ от 11 апреля 2004 года №1 «О мерах по укреплению общественной безопасности и дисциплины» </w:t>
                  </w:r>
                  <w:proofErr w:type="gramStart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в</w:t>
                  </w:r>
                  <w:proofErr w:type="gramEnd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gramStart"/>
                  <w:r w:rsidR="002E4075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УЗ</w:t>
                  </w:r>
                  <w:proofErr w:type="gramEnd"/>
                  <w:r w:rsidR="002E4075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«Петриковская ЦРБ» </w:t>
                  </w: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в 202</w:t>
                  </w:r>
                  <w:r w:rsidR="00B82887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4</w:t>
                  </w: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году. Анализ работы по </w:t>
                  </w:r>
                  <w:proofErr w:type="gramStart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контролю за</w:t>
                  </w:r>
                  <w:proofErr w:type="gramEnd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отработкой рабочего времени, соблюдению трудовой и исполнительской дисциплины, ведением графиков и </w:t>
                  </w: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табелей учета рабочего времени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4075" w:rsidRPr="0035135D" w:rsidRDefault="004709B4" w:rsidP="004709B4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И.о</w:t>
                  </w:r>
                  <w:proofErr w:type="gramStart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.</w:t>
                  </w:r>
                  <w:r w:rsidR="002E4075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з</w:t>
                  </w:r>
                  <w:proofErr w:type="gramEnd"/>
                  <w:r w:rsidR="002E4075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аведующ</w:t>
                  </w: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его</w:t>
                  </w:r>
                  <w:r w:rsidR="002E4075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кадровым сектором</w:t>
                  </w: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, юрисконсульты, инженер ОТ, заведующие структурных </w:t>
                  </w: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подразделений</w:t>
                  </w: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2.2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2E4075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Инструктаж врачей о порядке выдачи листков нетрудоспособности и исключения коррупционных действий (под роспись сотрудников)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Ежеквартально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2E4075" w:rsidP="002A747D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Заместители главврача по </w:t>
                  </w:r>
                  <w:proofErr w:type="spellStart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медчасти</w:t>
                  </w:r>
                  <w:proofErr w:type="spellEnd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и </w:t>
                  </w:r>
                  <w:r w:rsidR="002A747D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МОНР, </w:t>
                  </w: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председатель ВКК</w:t>
                  </w: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2.3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2E4075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Контроль качества оформления историй болезни на предмет выдачи и продления листков нетрудоспособности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2E4075" w:rsidP="002A747D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Заместители главврача по </w:t>
                  </w:r>
                  <w:proofErr w:type="spellStart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медчасти</w:t>
                  </w:r>
                  <w:proofErr w:type="spellEnd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и</w:t>
                  </w:r>
                  <w:r w:rsidR="002A747D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МОНР</w:t>
                  </w: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, председатель ВКК</w:t>
                  </w:r>
                </w:p>
              </w:tc>
            </w:tr>
            <w:tr w:rsidR="002A747D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7D" w:rsidRPr="0035135D" w:rsidRDefault="002A747D" w:rsidP="00C30E3F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2.4 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7D" w:rsidRPr="0035135D" w:rsidRDefault="002A747D" w:rsidP="002A747D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Осуществлять </w:t>
                  </w:r>
                  <w:proofErr w:type="gramStart"/>
                  <w:r w:rsidRPr="0035135D"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контроль за</w:t>
                  </w:r>
                  <w:proofErr w:type="gramEnd"/>
                  <w:r w:rsidRPr="0035135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проведением экспертизы ВН</w:t>
                  </w:r>
                  <w:r w:rsidR="0035135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и работой ВКК</w:t>
                  </w:r>
                </w:p>
                <w:p w:rsidR="002A747D" w:rsidRPr="0035135D" w:rsidRDefault="002A747D" w:rsidP="002E4075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7D" w:rsidRPr="0035135D" w:rsidRDefault="002A747D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7D" w:rsidRPr="0035135D" w:rsidRDefault="002A747D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Заместители главврача по </w:t>
                  </w:r>
                  <w:proofErr w:type="spellStart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медчасти</w:t>
                  </w:r>
                  <w:proofErr w:type="spellEnd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и МОНР</w:t>
                  </w: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C657C9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2.</w:t>
                  </w:r>
                  <w:r w:rsidR="00C657C9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gramStart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Контроль за</w:t>
                  </w:r>
                  <w:proofErr w:type="gramEnd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обоснованностью выдачи листков нетрудоспособности путем проведения экспертизы истории болезни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2E4075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Председатель ВКК</w:t>
                  </w:r>
                </w:p>
              </w:tc>
            </w:tr>
            <w:tr w:rsidR="00C657C9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7C9" w:rsidRPr="0035135D" w:rsidRDefault="00C657C9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2.6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7C9" w:rsidRPr="0035135D" w:rsidRDefault="00C657C9" w:rsidP="00C657C9">
                  <w:pPr>
                    <w:pStyle w:val="a6"/>
                    <w:ind w:firstLine="36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Привести в полное соответствие нормативную документацию по пунктам вакцинации (Провести ревизию журналов учета профилактических прививок и карт пациентов в целях отражения объективных данных о вакцинации, разработать систему внутреннего </w:t>
                  </w:r>
                  <w:proofErr w:type="gramStart"/>
                  <w:r w:rsidRPr="0035135D"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контроля за</w:t>
                  </w:r>
                  <w:proofErr w:type="gramEnd"/>
                  <w:r w:rsidRPr="0035135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достоверностью данных по вакцинации)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7C9" w:rsidRPr="0035135D" w:rsidRDefault="00C657C9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Январь-февраль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7C9" w:rsidRPr="0035135D" w:rsidRDefault="00C657C9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Заместитель главврача по МОНР</w:t>
                  </w: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2.</w:t>
                  </w:r>
                  <w:r w:rsidR="00C657C9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7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gramStart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Контроль за</w:t>
                  </w:r>
                  <w:proofErr w:type="gramEnd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исполнением действующего законодательства в сфере оказания платных услуг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Юрисконсульты</w:t>
                  </w: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2.</w:t>
                  </w:r>
                  <w:r w:rsidR="00C657C9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8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Регулярное обновление информации о перечне и содержании платных медицинских услуг</w:t>
                  </w:r>
                  <w:r w:rsidR="00485C0A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на официальном сайте и стенде УЗ «Петриковская ЦРБ»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Начальник планово-экономического отдела</w:t>
                  </w: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2.</w:t>
                  </w:r>
                  <w:r w:rsidR="00C657C9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9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Меры по недопущению подмены бесплатных медицинских услуг, которые должны быть оказаны в рамках программы государственных гарантий бесплатного оказания гражданам медицинской помощи платными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5C0A" w:rsidRPr="0035135D" w:rsidRDefault="00485C0A" w:rsidP="002A747D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Заместители главврача по </w:t>
                  </w:r>
                  <w:proofErr w:type="spellStart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мед</w:t>
                  </w:r>
                  <w:r w:rsidR="00C657C9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части</w:t>
                  </w:r>
                  <w:proofErr w:type="spellEnd"/>
                  <w:r w:rsidR="00C657C9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и МОНР, юри</w:t>
                  </w:r>
                  <w:r w:rsidR="0010561C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сконсульты</w:t>
                  </w:r>
                </w:p>
              </w:tc>
            </w:tr>
            <w:tr w:rsidR="00F13824" w:rsidRPr="0035135D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35135D" w:rsidRDefault="00C657C9" w:rsidP="00C657C9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2.10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35135D" w:rsidRDefault="00F13824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Своевременное информирование в установленном законодательстве РБ порядке государственных органов, осуществляющих борьбу с коррупцией, о фактах совершения работниками учреждения здравоохранения правонарушений, </w:t>
                  </w: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создающих условия для коррупции и коррупционных правонарушений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35135D" w:rsidRDefault="00577D97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При установлении факта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35135D" w:rsidRDefault="00577D97" w:rsidP="00485C0A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Председатель, заместитель председателя комиссии</w:t>
                  </w: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14309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3. Сфера закупок товаров, работ, услуг</w:t>
                  </w: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3.1</w:t>
                  </w:r>
                </w:p>
              </w:tc>
              <w:tc>
                <w:tcPr>
                  <w:tcW w:w="78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35135D" w:rsidRDefault="0010561C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Об эффективности и целевом использовании бюджетных средств, выделя</w:t>
                  </w:r>
                  <w:r w:rsidR="00485C0A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емых на закупки товаров (работ, </w:t>
                  </w: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услуг) мероприятиях, направленных на исключение фактов нецелевого использования государственных средств, выделяемых на закупки товаров (работ, услуг) и соблюдении зако</w:t>
                  </w:r>
                  <w:r w:rsidR="00485C0A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нодательства при проведении государственных</w:t>
                  </w: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закупок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Комиссия по закупкам</w:t>
                  </w:r>
                </w:p>
              </w:tc>
            </w:tr>
            <w:tr w:rsidR="0010561C" w:rsidRPr="0035135D" w:rsidTr="00C30E3F">
              <w:trPr>
                <w:tblCellSpacing w:w="0" w:type="dxa"/>
              </w:trPr>
              <w:tc>
                <w:tcPr>
                  <w:tcW w:w="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3.2</w:t>
                  </w:r>
                </w:p>
              </w:tc>
              <w:tc>
                <w:tcPr>
                  <w:tcW w:w="78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C30E3F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Обеспечить соблюдение </w:t>
                  </w:r>
                  <w:proofErr w:type="spellStart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антикоррупционного</w:t>
                  </w:r>
                  <w:proofErr w:type="spellEnd"/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стандарта при закупках товаров, работ, услуг для нужд </w:t>
                  </w:r>
                  <w:r w:rsidR="00485C0A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учреждения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35135D" w:rsidRDefault="00C30E3F" w:rsidP="00C30E3F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Главный врач, главный бухгалтер, инженер-метролог, начальник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хоз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руппы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, с</w:t>
                  </w:r>
                  <w:r w:rsidR="00485C0A" w:rsidRPr="0035135D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пециалист по закупкам, юрисконсульты</w:t>
                  </w: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C30E3F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78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35135D" w:rsidRDefault="0010561C" w:rsidP="00C30E3F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FF7B33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14309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 xml:space="preserve">4. Информирование населения о деятельности </w:t>
                  </w:r>
                  <w:r w:rsidR="00FF7B33" w:rsidRPr="003513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УЗ «Петриковская ЦРБ»</w:t>
                  </w: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4.1</w:t>
                  </w:r>
                </w:p>
              </w:tc>
              <w:tc>
                <w:tcPr>
                  <w:tcW w:w="78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Ведение сайта </w:t>
                  </w:r>
                  <w:r w:rsidR="00FF7B33"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УЗ «Петриковская ЦРБ»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877DF7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Инженер-программист</w:t>
                  </w:r>
                  <w:r w:rsidR="00FF7B33" w:rsidRPr="0035135D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4.2</w:t>
                  </w:r>
                </w:p>
              </w:tc>
              <w:tc>
                <w:tcPr>
                  <w:tcW w:w="78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35135D" w:rsidRDefault="0010561C" w:rsidP="00FF7B33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Организация размещения на официальном сайте полной справочной информации о получении государственных услуг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877DF7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Инженер-программист</w:t>
                  </w:r>
                </w:p>
              </w:tc>
            </w:tr>
            <w:tr w:rsidR="0010561C" w:rsidRPr="0035135D" w:rsidTr="00485C0A">
              <w:trPr>
                <w:tblCellSpacing w:w="0" w:type="dxa"/>
              </w:trPr>
              <w:tc>
                <w:tcPr>
                  <w:tcW w:w="14309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5. Установление обратной связи с получателями государственных услуг</w:t>
                  </w:r>
                </w:p>
              </w:tc>
            </w:tr>
            <w:tr w:rsidR="0010561C" w:rsidRPr="0035135D" w:rsidTr="00FF7B33">
              <w:trPr>
                <w:tblCellSpacing w:w="0" w:type="dxa"/>
              </w:trPr>
              <w:tc>
                <w:tcPr>
                  <w:tcW w:w="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5.1</w:t>
                  </w:r>
                </w:p>
              </w:tc>
              <w:tc>
                <w:tcPr>
                  <w:tcW w:w="78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FF7B33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Осуществление экспертизы и анализа жалоб и обращений граждан с точки зрения наличия сведений о фактах коррупции и проверки наличия фактов, указанных в обращениях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 мере поступления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35135D" w:rsidRDefault="00FF7B33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3513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Заместитель главврача по медицинской части</w:t>
                  </w:r>
                </w:p>
              </w:tc>
            </w:tr>
          </w:tbl>
          <w:p w:rsidR="0010561C" w:rsidRPr="0035135D" w:rsidRDefault="0010561C" w:rsidP="0010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</w:p>
        </w:tc>
      </w:tr>
    </w:tbl>
    <w:p w:rsidR="0010561C" w:rsidRDefault="0010561C">
      <w:pPr>
        <w:rPr>
          <w:rFonts w:ascii="Times New Roman" w:hAnsi="Times New Roman" w:cs="Times New Roman"/>
          <w:sz w:val="27"/>
          <w:szCs w:val="27"/>
        </w:rPr>
      </w:pPr>
    </w:p>
    <w:p w:rsidR="00CD307D" w:rsidRDefault="00CD307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Юрисконсульт</w:t>
      </w:r>
    </w:p>
    <w:p w:rsidR="00CD307D" w:rsidRPr="0035135D" w:rsidRDefault="00CD307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________ Е.И. </w:t>
      </w:r>
      <w:proofErr w:type="spellStart"/>
      <w:r>
        <w:rPr>
          <w:rFonts w:ascii="Times New Roman" w:hAnsi="Times New Roman" w:cs="Times New Roman"/>
          <w:sz w:val="27"/>
          <w:szCs w:val="27"/>
        </w:rPr>
        <w:t>Шарнацкая</w:t>
      </w:r>
      <w:proofErr w:type="spellEnd"/>
    </w:p>
    <w:sectPr w:rsidR="00CD307D" w:rsidRPr="0035135D" w:rsidSect="0010561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F34"/>
    <w:rsid w:val="0006189C"/>
    <w:rsid w:val="0010561C"/>
    <w:rsid w:val="002724F2"/>
    <w:rsid w:val="002A747D"/>
    <w:rsid w:val="002E4075"/>
    <w:rsid w:val="0035135D"/>
    <w:rsid w:val="003B127C"/>
    <w:rsid w:val="003C10A5"/>
    <w:rsid w:val="004709B4"/>
    <w:rsid w:val="00485C0A"/>
    <w:rsid w:val="004F5F34"/>
    <w:rsid w:val="00577D97"/>
    <w:rsid w:val="005A157F"/>
    <w:rsid w:val="00797729"/>
    <w:rsid w:val="00877DF7"/>
    <w:rsid w:val="00882E88"/>
    <w:rsid w:val="008C0B22"/>
    <w:rsid w:val="00937EE5"/>
    <w:rsid w:val="00B82887"/>
    <w:rsid w:val="00C30E3F"/>
    <w:rsid w:val="00C64433"/>
    <w:rsid w:val="00C657C9"/>
    <w:rsid w:val="00CD307D"/>
    <w:rsid w:val="00D72F04"/>
    <w:rsid w:val="00DB653F"/>
    <w:rsid w:val="00E0356F"/>
    <w:rsid w:val="00F13824"/>
    <w:rsid w:val="00F37D4E"/>
    <w:rsid w:val="00F73AD8"/>
    <w:rsid w:val="00FD407D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561C"/>
    <w:rPr>
      <w:color w:val="0000FF"/>
      <w:u w:val="single"/>
    </w:rPr>
  </w:style>
  <w:style w:type="character" w:styleId="a5">
    <w:name w:val="Strong"/>
    <w:basedOn w:val="a0"/>
    <w:uiPriority w:val="22"/>
    <w:qFormat/>
    <w:rsid w:val="0010561C"/>
    <w:rPr>
      <w:b/>
      <w:bCs/>
    </w:rPr>
  </w:style>
  <w:style w:type="paragraph" w:styleId="a6">
    <w:name w:val="No Spacing"/>
    <w:uiPriority w:val="1"/>
    <w:qFormat/>
    <w:rsid w:val="00105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npcpf.by/ru/2010-10-13-09-14-51/2020-02-27-12-54-44.html?tmpl=component&amp;print=1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3863-E37E-422C-96D1-590DF14F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2023-12-21T12:15:00Z</cp:lastPrinted>
  <dcterms:created xsi:type="dcterms:W3CDTF">2024-01-03T07:46:00Z</dcterms:created>
  <dcterms:modified xsi:type="dcterms:W3CDTF">2024-01-03T07:46:00Z</dcterms:modified>
</cp:coreProperties>
</file>