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CellSpacing w:w="15" w:type="dxa"/>
        <w:tblCellMar>
          <w:top w:w="15" w:type="dxa"/>
          <w:left w:w="300" w:type="dxa"/>
          <w:bottom w:w="15" w:type="dxa"/>
          <w:right w:w="0" w:type="dxa"/>
        </w:tblCellMar>
        <w:tblLook w:val="04A0"/>
      </w:tblPr>
      <w:tblGrid>
        <w:gridCol w:w="13808"/>
        <w:gridCol w:w="1132"/>
      </w:tblGrid>
      <w:tr w:rsidR="0010561C" w:rsidRPr="0010561C" w:rsidTr="00937EE5">
        <w:trPr>
          <w:tblCellSpacing w:w="15" w:type="dxa"/>
        </w:trPr>
        <w:tc>
          <w:tcPr>
            <w:tcW w:w="4606" w:type="pct"/>
            <w:vAlign w:val="center"/>
            <w:hideMark/>
          </w:tcPr>
          <w:p w:rsidR="00882E88" w:rsidRDefault="00F37D4E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="00937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2E8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82887" w:rsidRDefault="002E5691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Г</w:t>
            </w:r>
            <w:r w:rsidR="00882E88">
              <w:rPr>
                <w:rFonts w:ascii="Times New Roman" w:eastAsia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882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</w:t>
            </w:r>
          </w:p>
          <w:p w:rsidR="00882E88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 «Петриковская ЦРБ»</w:t>
            </w:r>
          </w:p>
          <w:p w:rsidR="00882E88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="002E5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________ Е.А. </w:t>
            </w:r>
            <w:proofErr w:type="spellStart"/>
            <w:r w:rsidR="002E5691">
              <w:rPr>
                <w:rFonts w:ascii="Times New Roman" w:eastAsia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82E88" w:rsidRDefault="002E5691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82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82E88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2E88" w:rsidRPr="0010561C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882E88" w:rsidRPr="0010561C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 «Петриковская ЦРБ»</w:t>
            </w:r>
          </w:p>
          <w:p w:rsidR="00882E88" w:rsidRPr="0010561C" w:rsidRDefault="00882E88" w:rsidP="00882E8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на 202</w:t>
            </w:r>
            <w:r w:rsidR="002E56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 год</w:t>
            </w:r>
          </w:p>
          <w:p w:rsidR="00882E88" w:rsidRPr="0010561C" w:rsidRDefault="00882E88" w:rsidP="00882E8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82E88" w:rsidRPr="0010561C" w:rsidRDefault="00882E88" w:rsidP="00882E8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положения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1.1. План мероприятий по противодействию коррупции на 202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 год разработан на основании Закона Республики Беларусь от 15 июля 2015 года № 305-З «О борьбе с коррупцией»</w:t>
            </w:r>
            <w:r w:rsidR="00B828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редакции  Закона Республики Беларусь от </w:t>
            </w:r>
            <w:r w:rsidR="00B82887" w:rsidRPr="00472869">
              <w:rPr>
                <w:rFonts w:ascii="Times New Roman" w:hAnsi="Times New Roman" w:cs="Times New Roman"/>
                <w:sz w:val="27"/>
                <w:szCs w:val="27"/>
              </w:rPr>
              <w:t xml:space="preserve">30.12.2022 № 232-З «Об изменении </w:t>
            </w:r>
            <w:proofErr w:type="gramStart"/>
            <w:r w:rsidR="00B82887" w:rsidRPr="00472869">
              <w:rPr>
                <w:rFonts w:ascii="Times New Roman" w:hAnsi="Times New Roman" w:cs="Times New Roman"/>
                <w:sz w:val="27"/>
                <w:szCs w:val="27"/>
              </w:rPr>
              <w:t>законов по вопросам</w:t>
            </w:r>
            <w:proofErr w:type="gramEnd"/>
            <w:r w:rsidR="00B82887" w:rsidRPr="00472869">
              <w:rPr>
                <w:rFonts w:ascii="Times New Roman" w:hAnsi="Times New Roman" w:cs="Times New Roman"/>
                <w:sz w:val="27"/>
                <w:szCs w:val="27"/>
              </w:rPr>
              <w:t xml:space="preserve"> борьбы с коррупцией»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 План определяет основные направления реализации </w:t>
            </w:r>
            <w:proofErr w:type="spellStart"/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в учреждении</w:t>
            </w:r>
            <w:r w:rsidR="00FF7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здравоохранения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систему и перечень программных мероприятий, направленных на противодействие коррупции.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2. Цель мероприятий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2.1. Предупреждение коррупционных правонарушений.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2.2. Обеспечение защиты прав и законных интересов граждан от негативных процессов и явлений, связанных с коррупцией.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3. Ожидаемые результаты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 Повышение эффективности управления, качества и доступности предоставляемых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учреждением здравоохранения медицинских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 Укрепление доверия граждан к деятельности руководства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здравоохранения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882E88" w:rsidRPr="0010561C" w:rsidRDefault="00882E88" w:rsidP="00FF7B3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3.3. Формирован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сознания у работников учреждения здравоохранения</w:t>
            </w:r>
            <w:r w:rsidRPr="0010561C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10561C" w:rsidRPr="00FF7B33" w:rsidRDefault="0010561C" w:rsidP="0010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vAlign w:val="center"/>
            <w:hideMark/>
          </w:tcPr>
          <w:p w:rsidR="0010561C" w:rsidRPr="0010561C" w:rsidRDefault="001A135D" w:rsidP="00937E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5" w:tooltip="Печать" w:history="1"/>
          </w:p>
        </w:tc>
      </w:tr>
      <w:tr w:rsidR="00B82887" w:rsidRPr="0010561C" w:rsidTr="00937EE5">
        <w:trPr>
          <w:tblCellSpacing w:w="15" w:type="dxa"/>
        </w:trPr>
        <w:tc>
          <w:tcPr>
            <w:tcW w:w="4606" w:type="pct"/>
            <w:vAlign w:val="center"/>
          </w:tcPr>
          <w:p w:rsidR="00B82887" w:rsidRDefault="00B82887" w:rsidP="00C657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B82887" w:rsidRDefault="00B82887" w:rsidP="00937EE5">
            <w:pPr>
              <w:spacing w:after="0" w:line="240" w:lineRule="auto"/>
              <w:jc w:val="right"/>
            </w:pPr>
          </w:p>
        </w:tc>
      </w:tr>
      <w:tr w:rsidR="00B82887" w:rsidRPr="0010561C" w:rsidTr="0035135D">
        <w:trPr>
          <w:trHeight w:val="50"/>
          <w:tblCellSpacing w:w="15" w:type="dxa"/>
        </w:trPr>
        <w:tc>
          <w:tcPr>
            <w:tcW w:w="4606" w:type="pct"/>
            <w:vAlign w:val="center"/>
          </w:tcPr>
          <w:p w:rsidR="00B82887" w:rsidRDefault="00B82887" w:rsidP="00C657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135D" w:rsidRDefault="0035135D" w:rsidP="00C657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:rsidR="00B82887" w:rsidRDefault="00B82887" w:rsidP="00937EE5">
            <w:pPr>
              <w:spacing w:after="0" w:line="240" w:lineRule="auto"/>
              <w:jc w:val="right"/>
            </w:pPr>
          </w:p>
        </w:tc>
      </w:tr>
    </w:tbl>
    <w:p w:rsidR="0010561C" w:rsidRPr="0010561C" w:rsidRDefault="0010561C" w:rsidP="001056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940" w:type="dxa"/>
        <w:tblCellSpacing w:w="15" w:type="dxa"/>
        <w:tblLayout w:type="fixed"/>
        <w:tblCellMar>
          <w:top w:w="15" w:type="dxa"/>
          <w:left w:w="300" w:type="dxa"/>
          <w:bottom w:w="15" w:type="dxa"/>
          <w:right w:w="0" w:type="dxa"/>
        </w:tblCellMar>
        <w:tblLook w:val="04A0"/>
      </w:tblPr>
      <w:tblGrid>
        <w:gridCol w:w="14940"/>
      </w:tblGrid>
      <w:tr w:rsidR="0010561C" w:rsidRPr="0035135D" w:rsidTr="00937EE5">
        <w:trPr>
          <w:tblCellSpacing w:w="15" w:type="dxa"/>
        </w:trPr>
        <w:tc>
          <w:tcPr>
            <w:tcW w:w="14880" w:type="dxa"/>
            <w:hideMark/>
          </w:tcPr>
          <w:tbl>
            <w:tblPr>
              <w:tblW w:w="143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7934"/>
              <w:gridCol w:w="2552"/>
              <w:gridCol w:w="3118"/>
            </w:tblGrid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№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Наименование мероприятия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Срок</w:t>
                  </w:r>
                </w:p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исполнения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Ответственные</w:t>
                  </w:r>
                </w:p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исполнители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1430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1. Организационно-методическая, хозяйственная и кадровая сфера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1.1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937EE5" w:rsidP="002E5691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Итоговый анализ выполнения мер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оприятий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, 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направленных на противодействие коррупции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за 202</w:t>
                  </w:r>
                  <w:r w:rsidR="002E569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4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год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937EE5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январь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Председатель</w:t>
                  </w:r>
                </w:p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комиссии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1.2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937EE5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Организовывать и проводить заседания комиссии по противодействию коррупции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577D97" w:rsidP="00485C0A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по мере необходимости, 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но не реже 1 раза в 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квартал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Комиссия по противодействию коррупции 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1.3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8C0B22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1.3.1. 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При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рассмотрении обращений граждан,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содержащих признаки коррупционных правонарушений со стороны работников, пр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оводить служебные расследования,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используя комиссионный подход с выходом на место и встречей с заявителем.</w:t>
                  </w:r>
                </w:p>
                <w:p w:rsidR="0010561C" w:rsidRPr="0035135D" w:rsidRDefault="008C0B22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1.3.2. 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Обеспечить надлежащее реагирование на каждый обоснованный сигнал о злоупотреблениях и коррупции, с привлечением виновных лиц к дисциплинарной и иной ответственности, в соответствии с законодательством Республики Беларусь.</w:t>
                  </w:r>
                </w:p>
                <w:p w:rsidR="0010561C" w:rsidRPr="0035135D" w:rsidRDefault="008C0B22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1.3.3. 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В случаях, установленных законом, обеспечить передачу материалов по компетенции в правоохранительные органы.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937EE5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Комиссия по противодействию коррупции </w:t>
                  </w:r>
                </w:p>
              </w:tc>
            </w:tr>
          </w:tbl>
          <w:p w:rsidR="0010561C" w:rsidRPr="0035135D" w:rsidRDefault="0010561C" w:rsidP="001056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FF"/>
                <w:sz w:val="27"/>
                <w:szCs w:val="27"/>
              </w:rPr>
            </w:pPr>
          </w:p>
          <w:tbl>
            <w:tblPr>
              <w:tblW w:w="143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7934"/>
              <w:gridCol w:w="2552"/>
              <w:gridCol w:w="3118"/>
            </w:tblGrid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1.4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Анализ хозяйственной деятельности </w:t>
                  </w:r>
                  <w:r w:rsidR="008C0B22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учреждения здравоохранения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в целях исключения нецелевого использования бюджетных и внебюджетных средств, выраженного в направлении и использовании их на цели, не соответствующие условиям получения указанных средств, определенном утвержденным планом финансово-хозяйственной деятельности либо иным правовым основанием их получения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B22" w:rsidRPr="0035135D" w:rsidRDefault="0010561C" w:rsidP="008C0B22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Комиссия по противодействию коррупции </w:t>
                  </w:r>
                </w:p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1.5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B22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Своевременно реагировать и рассматривать на заседаниях комиссии результаты рассмотрения обращ</w:t>
                  </w:r>
                  <w:r w:rsidR="008C0B22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ений граждан и юридических лиц,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в которых сообщается о фактах коррупции и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 xml:space="preserve">иных нарушениях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антикоррупционного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законодательства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Комиссия по противодействию коррупции 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1.6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Проведение разъяснительной работы с руководителями структурных подразделений о необходимости повышения ответственности в деле предупреждения и выявления коррупционных правонарушений, недопустимости использования своего служебного положения и связанных с ним возможностей для получения личной выгоды</w:t>
                  </w:r>
                  <w:r w:rsidR="00CD307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(лекции, доклады)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При наличии оснований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Председатель</w:t>
                  </w:r>
                </w:p>
                <w:p w:rsidR="0010561C" w:rsidRPr="0035135D" w:rsidRDefault="00B82887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омиссии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, юрисконсульты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1.7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CD307D" w:rsidP="00CD307D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Соблюдение порядка урегулирования конфликта интересов и его предотвращение.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Юрисконсульты</w:t>
                  </w:r>
                </w:p>
              </w:tc>
            </w:tr>
            <w:tr w:rsidR="00CD307D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07D" w:rsidRPr="0035135D" w:rsidRDefault="00CD307D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1.8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CD307D" w:rsidRDefault="00CD307D" w:rsidP="00C30E3F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Соблюдение ограничений, специальных требований, установленных Законом о борьбе с коррупцией в отношении государственных должностных лиц. 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07D" w:rsidRPr="0035135D" w:rsidRDefault="00CD307D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D307D" w:rsidRPr="0035135D" w:rsidRDefault="00C30E3F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Юрисконсульты, кадровый сектор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</w:t>
                  </w:r>
                  <w:r w:rsidR="00C30E3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Контроль за</w:t>
                  </w:r>
                  <w:proofErr w:type="gram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своевременным принятием мер по устранению нарушений согласно представлений, вынесенных прокуратурой, следственными органами и органами дознания в адрес </w:t>
                  </w:r>
                  <w:r w:rsidR="008C0B22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учреждения здравоохранения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по фактам, способствующим совершению преступлений коррупционной направленности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В случаях вынесения представления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Председатель</w:t>
                  </w:r>
                </w:p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комиссии</w:t>
                  </w:r>
                </w:p>
              </w:tc>
            </w:tr>
            <w:tr w:rsidR="00F13824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C30E3F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1.10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F13824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Рассмотрение на заседаниях комиссии материалов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антикоррупционной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направленности, полученных из вышестоящих органов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F13824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В течение 20 рабочих дней со дня получения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F13824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Комиссия по противодействию коррупции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1.</w:t>
                  </w:r>
                  <w:r w:rsidR="00F1382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</w:t>
                  </w:r>
                  <w:r w:rsidR="00C30E3F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79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Рассмотрение вопросов о взыскании</w:t>
                  </w:r>
                  <w:r w:rsidR="008C0B22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ущерба (вреда) с виновных лиц по каждому факту причинения учреждению материального ущерба (имущественного вреда), в том числе в связи с уплатой учреждением административных штрафов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При наличии</w:t>
                  </w:r>
                </w:p>
                <w:p w:rsidR="008C0B22" w:rsidRPr="0035135D" w:rsidRDefault="008C0B22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оснований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8C0B22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Главный бухгалтер</w:t>
                  </w:r>
                  <w:r w:rsidR="008C0B22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, заместители главврача, юрисконсульты</w:t>
                  </w:r>
                </w:p>
              </w:tc>
            </w:tr>
          </w:tbl>
          <w:p w:rsidR="0010561C" w:rsidRPr="0035135D" w:rsidRDefault="0010561C" w:rsidP="001056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FF"/>
                <w:sz w:val="27"/>
                <w:szCs w:val="27"/>
              </w:rPr>
            </w:pPr>
          </w:p>
          <w:tbl>
            <w:tblPr>
              <w:tblW w:w="143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5"/>
              <w:gridCol w:w="45"/>
              <w:gridCol w:w="7889"/>
              <w:gridCol w:w="2552"/>
              <w:gridCol w:w="3118"/>
            </w:tblGrid>
            <w:tr w:rsidR="0010561C" w:rsidRPr="0035135D" w:rsidTr="00485C0A">
              <w:trPr>
                <w:tblCellSpacing w:w="0" w:type="dxa"/>
              </w:trPr>
              <w:tc>
                <w:tcPr>
                  <w:tcW w:w="1430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2. Сфера оказания медицинских услуг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2.1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B82887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Реализация Директивы Президента РБ от 11 апреля 2004 года №1 «О мерах по укреплению общественной безопасности и дисциплины» </w:t>
                  </w: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в</w:t>
                  </w:r>
                  <w:proofErr w:type="gram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gramStart"/>
                  <w:r w:rsidR="002E4075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УЗ</w:t>
                  </w:r>
                  <w:proofErr w:type="gramEnd"/>
                  <w:r w:rsidR="002E4075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«Петриковская ЦРБ»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в 202</w:t>
                  </w:r>
                  <w:r w:rsidR="00B82887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4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году. Анализ работы по </w:t>
                  </w: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контролю за</w:t>
                  </w:r>
                  <w:proofErr w:type="gram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отработкой рабочего времени, соблюдению трудовой и исполнительской дисциплины, ведением графиков и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табелей учета рабочего времени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E4075" w:rsidRPr="0035135D" w:rsidRDefault="002E5691" w:rsidP="002E5691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З</w:t>
                  </w:r>
                  <w:r w:rsidR="002E4075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аведующ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ий</w:t>
                  </w:r>
                  <w:r w:rsidR="002E4075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кадровым сектором</w:t>
                  </w:r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, юрисконсульты, инженер </w:t>
                  </w:r>
                  <w:proofErr w:type="gramStart"/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ОТ</w:t>
                  </w:r>
                  <w:proofErr w:type="gramEnd"/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, </w:t>
                  </w:r>
                  <w:proofErr w:type="gramStart"/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заведующие</w:t>
                  </w:r>
                  <w:proofErr w:type="gramEnd"/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структурных </w:t>
                  </w:r>
                  <w:r w:rsidR="004709B4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подразделений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2.2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2E4075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Инструктаж врачей о порядке выдачи листков нетрудоспособности и исключения коррупционных действий (под роспись сотрудников)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Ежеквартально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2E4075" w:rsidP="002A747D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Заместители главврача по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медчасти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 </w:t>
                  </w:r>
                  <w:r w:rsidR="002A747D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МОНР,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председатель ВКК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2.3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2E4075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Контроль качества оформления историй болезни на предмет выдачи и продления листков нетрудоспособности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2E4075" w:rsidP="002A747D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Заместители главврача по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медчасти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</w:t>
                  </w:r>
                  <w:r w:rsidR="002A747D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МОНР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, председатель ВКК</w:t>
                  </w:r>
                </w:p>
              </w:tc>
            </w:tr>
            <w:tr w:rsidR="002A747D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7D" w:rsidRPr="0035135D" w:rsidRDefault="002A747D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2.4 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7D" w:rsidRPr="0035135D" w:rsidRDefault="002A747D" w:rsidP="002A747D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Осуществлять </w:t>
                  </w:r>
                  <w:proofErr w:type="gramStart"/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контроль за</w:t>
                  </w:r>
                  <w:proofErr w:type="gramEnd"/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проведением экспертизы ВН</w:t>
                  </w:r>
                  <w:r w:rsid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и работой ВКК</w:t>
                  </w:r>
                </w:p>
                <w:p w:rsidR="002A747D" w:rsidRPr="0035135D" w:rsidRDefault="002A747D" w:rsidP="002E4075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7D" w:rsidRPr="0035135D" w:rsidRDefault="002A747D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A747D" w:rsidRPr="0035135D" w:rsidRDefault="002A747D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Заместители главврача по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медчасти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 МОНР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C657C9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</w:t>
                  </w:r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Контроль за</w:t>
                  </w:r>
                  <w:proofErr w:type="gram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обоснованностью выдачи листков нетрудоспособности путем проведения экспертизы истории болезни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2E4075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Председатель ВКК</w:t>
                  </w:r>
                </w:p>
              </w:tc>
            </w:tr>
            <w:tr w:rsidR="00C657C9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57C9" w:rsidRPr="0035135D" w:rsidRDefault="00C657C9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2.6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57C9" w:rsidRPr="0035135D" w:rsidRDefault="00C657C9" w:rsidP="00C657C9">
                  <w:pPr>
                    <w:pStyle w:val="a6"/>
                    <w:ind w:firstLine="360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Привести в полное соответствие нормативную документацию по пунктам вакцинации (Провести ревизию журналов учета профилактических прививок и карт пациентов в целях отражения объективных данных о вакцинации, разработать систему внутреннего </w:t>
                  </w:r>
                  <w:proofErr w:type="gramStart"/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контроля за</w:t>
                  </w:r>
                  <w:proofErr w:type="gramEnd"/>
                  <w:r w:rsidRPr="003513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достоверностью данных по вакцинации)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57C9" w:rsidRPr="0035135D" w:rsidRDefault="00C657C9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Январь-февраль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57C9" w:rsidRPr="0035135D" w:rsidRDefault="00C657C9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Заместитель главврача по МОНР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</w:t>
                  </w:r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Контроль за</w:t>
                  </w:r>
                  <w:proofErr w:type="gram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исполнением действующего законодательства в сфере оказания платных услуг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Юрисконсульты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</w:t>
                  </w:r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Регулярное обновление информации о перечне и содержании платных медицинских услуг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на официальном сайте и стенде УЗ «Петриковская ЦРБ»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Начальник планово-экономического отдела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</w:t>
                  </w:r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Меры по недопущению подмены бесплатных медицинских услуг, которые должны быть оказаны в рамках программы государственных гарантий бесплатного оказания гражданам медицинской помощи платными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5C0A" w:rsidRPr="0035135D" w:rsidRDefault="00485C0A" w:rsidP="002A747D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Заместители главврача по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мед</w:t>
                  </w:r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части</w:t>
                  </w:r>
                  <w:proofErr w:type="spellEnd"/>
                  <w:r w:rsidR="00C657C9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и МОНР, юри</w:t>
                  </w:r>
                  <w:r w:rsidR="0010561C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сконсульты</w:t>
                  </w:r>
                </w:p>
              </w:tc>
            </w:tr>
            <w:tr w:rsidR="00F13824" w:rsidRPr="0035135D" w:rsidTr="00485C0A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C657C9" w:rsidP="00C657C9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2.10</w:t>
                  </w:r>
                </w:p>
              </w:tc>
              <w:tc>
                <w:tcPr>
                  <w:tcW w:w="79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F13824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Своевременное информирование в установленном законодательстве РБ порядке государственных органов, осуществляющих борьбу с коррупцией, о фактах совершения работниками учреждения здравоохранения правонарушений,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создающих условия для коррупции и коррупционных правонарушений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577D97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При установлении факта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13824" w:rsidRPr="0035135D" w:rsidRDefault="00577D97" w:rsidP="00485C0A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Председатель, заместитель председателя комиссии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1430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3. Сфера закупок товаров, работ, услуг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3.1</w:t>
                  </w: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485C0A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Об эффективности и целевом использовании бюджетных средств, выделя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емых на закупки товаров (работ, 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услуг) мероприятиях, направленных на исключение фактов нецелевого использования государственных средств, выделяемых на закупки товаров (работ, услуг) и соблюдении зако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нодательства при проведении государственных</w:t>
                  </w: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закупок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Комиссия по закупкам</w:t>
                  </w:r>
                </w:p>
              </w:tc>
            </w:tr>
            <w:tr w:rsidR="0010561C" w:rsidRPr="0035135D" w:rsidTr="00C30E3F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3.2</w:t>
                  </w: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C30E3F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Обеспечить соблюдение </w:t>
                  </w:r>
                  <w:proofErr w:type="spellStart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антикоррупционного</w:t>
                  </w:r>
                  <w:proofErr w:type="spellEnd"/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 стандарта при закупках товаров, работ, услуг для нужд 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учреждения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C30E3F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Главный врач, главный бухгалтер, инженер-метролог, начальник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хоз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руппы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, с</w:t>
                  </w:r>
                  <w:r w:rsidR="00485C0A" w:rsidRPr="0035135D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пециалист по закупкам, юрисконсульты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C30E3F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C30E3F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FF7B33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1430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 xml:space="preserve">4. Информирование населения о деятельности </w:t>
                  </w:r>
                  <w:r w:rsidR="00FF7B33"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УЗ «Петриковская ЦРБ»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4.1</w:t>
                  </w: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 xml:space="preserve">Ведение сайта </w:t>
                  </w:r>
                  <w:r w:rsidR="00FF7B33"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УЗ «Петриковская ЦРБ»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877DF7" w:rsidP="002E5691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proofErr w:type="spellStart"/>
                  <w:proofErr w:type="gramStart"/>
                  <w:r w:rsidRPr="0035135D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Инженер-</w:t>
                  </w:r>
                  <w:r w:rsidR="002E5691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электроник</w:t>
                  </w:r>
                  <w:proofErr w:type="spellEnd"/>
                  <w:proofErr w:type="gramEnd"/>
                  <w:r w:rsidR="00FF7B33" w:rsidRPr="0035135D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4.2</w:t>
                  </w: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FF7B33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Организация размещения на официальном сайте полной справочной информации о получении государственных услуг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Постоянно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877DF7" w:rsidP="002E5691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Инженер-</w:t>
                  </w:r>
                </w:p>
              </w:tc>
            </w:tr>
            <w:tr w:rsidR="0010561C" w:rsidRPr="0035135D" w:rsidTr="00485C0A">
              <w:trPr>
                <w:tblCellSpacing w:w="0" w:type="dxa"/>
              </w:trPr>
              <w:tc>
                <w:tcPr>
                  <w:tcW w:w="1430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5. Установление обратной связи с получателями государственных услуг</w:t>
                  </w:r>
                </w:p>
              </w:tc>
            </w:tr>
            <w:tr w:rsidR="0010561C" w:rsidRPr="0035135D" w:rsidTr="00FF7B33">
              <w:trPr>
                <w:tblCellSpacing w:w="0" w:type="dxa"/>
              </w:trPr>
              <w:tc>
                <w:tcPr>
                  <w:tcW w:w="7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5.1</w:t>
                  </w:r>
                </w:p>
              </w:tc>
              <w:tc>
                <w:tcPr>
                  <w:tcW w:w="78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FF7B33">
                  <w:pPr>
                    <w:spacing w:before="15" w:after="15" w:line="240" w:lineRule="auto"/>
                    <w:ind w:left="15" w:right="15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Осуществление экспертизы и анализа жалоб и обращений граждан с точки зрения наличия сведений о фактах коррупции и проверки наличия фактов, указанных в обращениях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10561C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По мере поступления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561C" w:rsidRPr="0035135D" w:rsidRDefault="00FF7B33" w:rsidP="0010561C">
                  <w:pPr>
                    <w:spacing w:before="15" w:after="15" w:line="240" w:lineRule="auto"/>
                    <w:ind w:left="15" w:right="15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35135D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Заместитель главврача по медицинской части</w:t>
                  </w:r>
                </w:p>
              </w:tc>
            </w:tr>
          </w:tbl>
          <w:p w:rsidR="0010561C" w:rsidRPr="0035135D" w:rsidRDefault="0010561C" w:rsidP="0010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</w:pPr>
          </w:p>
        </w:tc>
      </w:tr>
    </w:tbl>
    <w:p w:rsidR="0010561C" w:rsidRDefault="0010561C">
      <w:pPr>
        <w:rPr>
          <w:rFonts w:ascii="Times New Roman" w:hAnsi="Times New Roman" w:cs="Times New Roman"/>
          <w:sz w:val="27"/>
          <w:szCs w:val="27"/>
        </w:rPr>
      </w:pPr>
    </w:p>
    <w:p w:rsidR="00CD307D" w:rsidRDefault="00CD30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Юрисконсульт</w:t>
      </w:r>
    </w:p>
    <w:p w:rsidR="00CD307D" w:rsidRPr="0035135D" w:rsidRDefault="00CD30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 Е.И.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Шарнацкая</w:t>
      </w:r>
      <w:proofErr w:type="spellEnd"/>
    </w:p>
    <w:sectPr w:rsidR="00CD307D" w:rsidRPr="0035135D" w:rsidSect="0010561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34"/>
    <w:rsid w:val="0006189C"/>
    <w:rsid w:val="0010561C"/>
    <w:rsid w:val="001A135D"/>
    <w:rsid w:val="002724F2"/>
    <w:rsid w:val="002A747D"/>
    <w:rsid w:val="002E4075"/>
    <w:rsid w:val="002E5691"/>
    <w:rsid w:val="0035135D"/>
    <w:rsid w:val="003B127C"/>
    <w:rsid w:val="003C10A5"/>
    <w:rsid w:val="004709B4"/>
    <w:rsid w:val="00485C0A"/>
    <w:rsid w:val="004F5F34"/>
    <w:rsid w:val="00577D97"/>
    <w:rsid w:val="005A157F"/>
    <w:rsid w:val="00877DF7"/>
    <w:rsid w:val="00882E88"/>
    <w:rsid w:val="008C0B22"/>
    <w:rsid w:val="00937EE5"/>
    <w:rsid w:val="00B82887"/>
    <w:rsid w:val="00C30E3F"/>
    <w:rsid w:val="00C64433"/>
    <w:rsid w:val="00C657C9"/>
    <w:rsid w:val="00CD307D"/>
    <w:rsid w:val="00D72F04"/>
    <w:rsid w:val="00E0356F"/>
    <w:rsid w:val="00F13824"/>
    <w:rsid w:val="00F37D4E"/>
    <w:rsid w:val="00F73AD8"/>
    <w:rsid w:val="00FD407D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561C"/>
    <w:rPr>
      <w:color w:val="0000FF"/>
      <w:u w:val="single"/>
    </w:rPr>
  </w:style>
  <w:style w:type="character" w:styleId="a5">
    <w:name w:val="Strong"/>
    <w:basedOn w:val="a0"/>
    <w:uiPriority w:val="22"/>
    <w:qFormat/>
    <w:rsid w:val="0010561C"/>
    <w:rPr>
      <w:b/>
      <w:bCs/>
    </w:rPr>
  </w:style>
  <w:style w:type="paragraph" w:styleId="a6">
    <w:name w:val="No Spacing"/>
    <w:uiPriority w:val="1"/>
    <w:qFormat/>
    <w:rsid w:val="001056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npcpf.by/ru/2010-10-13-09-14-51/2020-02-27-12-54-44.html?tmpl=component&amp;print=1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3863-E37E-422C-96D1-590DF14F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2025-01-09T05:55:00Z</cp:lastPrinted>
  <dcterms:created xsi:type="dcterms:W3CDTF">2025-01-09T05:56:00Z</dcterms:created>
  <dcterms:modified xsi:type="dcterms:W3CDTF">2025-01-09T05:56:00Z</dcterms:modified>
</cp:coreProperties>
</file>